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66722A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Дело №</w:t>
      </w:r>
      <w:r w:rsidRPr="0066722A" w:rsidR="00643AEF">
        <w:rPr>
          <w:rFonts w:ascii="Times New Roman" w:hAnsi="Times New Roman" w:cs="Times New Roman"/>
          <w:sz w:val="27"/>
          <w:szCs w:val="27"/>
        </w:rPr>
        <w:t xml:space="preserve"> </w:t>
      </w:r>
      <w:r w:rsidR="0046048A">
        <w:rPr>
          <w:rFonts w:ascii="Times New Roman" w:hAnsi="Times New Roman" w:cs="Times New Roman"/>
          <w:sz w:val="27"/>
          <w:szCs w:val="27"/>
        </w:rPr>
        <w:t>5-260</w:t>
      </w:r>
      <w:r w:rsidRPr="0066722A" w:rsidR="00951C86">
        <w:rPr>
          <w:rFonts w:ascii="Times New Roman" w:hAnsi="Times New Roman" w:cs="Times New Roman"/>
          <w:sz w:val="27"/>
          <w:szCs w:val="27"/>
        </w:rPr>
        <w:t>-170</w:t>
      </w:r>
      <w:r w:rsidRPr="0066722A" w:rsidR="00936F7F">
        <w:rPr>
          <w:rFonts w:ascii="Times New Roman" w:hAnsi="Times New Roman" w:cs="Times New Roman"/>
          <w:sz w:val="27"/>
          <w:szCs w:val="27"/>
        </w:rPr>
        <w:t>3</w:t>
      </w:r>
      <w:r w:rsidRPr="0066722A" w:rsidR="00951C86">
        <w:rPr>
          <w:rFonts w:ascii="Times New Roman" w:hAnsi="Times New Roman" w:cs="Times New Roman"/>
          <w:sz w:val="27"/>
          <w:szCs w:val="27"/>
        </w:rPr>
        <w:t>/20</w:t>
      </w:r>
      <w:r w:rsidRPr="0066722A" w:rsidR="00596D79">
        <w:rPr>
          <w:rFonts w:ascii="Times New Roman" w:hAnsi="Times New Roman" w:cs="Times New Roman"/>
          <w:sz w:val="27"/>
          <w:szCs w:val="27"/>
        </w:rPr>
        <w:t>2</w:t>
      </w:r>
      <w:r w:rsidRPr="0066722A" w:rsidR="003F30BD">
        <w:rPr>
          <w:rFonts w:ascii="Times New Roman" w:hAnsi="Times New Roman" w:cs="Times New Roman"/>
          <w:sz w:val="27"/>
          <w:szCs w:val="27"/>
        </w:rPr>
        <w:t>4</w:t>
      </w:r>
    </w:p>
    <w:p w:rsidR="0072665D" w:rsidRPr="0066722A" w:rsidP="007266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6722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6722A" w:rsidR="003F30BD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66722A">
        <w:rPr>
          <w:rFonts w:ascii="Times New Roman" w:hAnsi="Times New Roman" w:cs="Times New Roman"/>
          <w:bCs/>
          <w:sz w:val="27"/>
          <w:szCs w:val="27"/>
        </w:rPr>
        <w:t>-000</w:t>
      </w:r>
      <w:r w:rsidR="0046048A">
        <w:rPr>
          <w:rFonts w:ascii="Times New Roman" w:hAnsi="Times New Roman" w:cs="Times New Roman"/>
          <w:bCs/>
          <w:sz w:val="27"/>
          <w:szCs w:val="27"/>
        </w:rPr>
        <w:t xml:space="preserve">891-78 </w:t>
      </w:r>
      <w:r w:rsidRPr="0066722A" w:rsidR="003F30B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6722A" w:rsidR="000E01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6722A">
        <w:rPr>
          <w:rFonts w:ascii="Times New Roman" w:hAnsi="Times New Roman" w:cs="Times New Roman"/>
          <w:bCs/>
          <w:sz w:val="27"/>
          <w:szCs w:val="27"/>
        </w:rPr>
        <w:t xml:space="preserve">    </w:t>
      </w:r>
    </w:p>
    <w:p w:rsidR="0072665D" w:rsidRPr="0066722A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66722A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66722A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п</w:t>
      </w:r>
      <w:r w:rsidRPr="0066722A">
        <w:rPr>
          <w:rFonts w:ascii="Times New Roman" w:hAnsi="Times New Roman" w:cs="Times New Roman"/>
          <w:sz w:val="27"/>
          <w:szCs w:val="27"/>
        </w:rPr>
        <w:t xml:space="preserve">о </w:t>
      </w:r>
      <w:r w:rsidRPr="0066722A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66722A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66722A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66722A" w:rsidR="00437FA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6722A" w:rsidR="00AF725B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243130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83721F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596D79">
        <w:rPr>
          <w:rFonts w:ascii="Times New Roman" w:hAnsi="Times New Roman" w:cs="Times New Roman"/>
          <w:sz w:val="27"/>
          <w:szCs w:val="27"/>
        </w:rPr>
        <w:t xml:space="preserve">   </w:t>
      </w:r>
      <w:r w:rsidRPr="0066722A" w:rsidR="00936F7F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864E0D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3F30BD">
        <w:rPr>
          <w:rFonts w:ascii="Times New Roman" w:hAnsi="Times New Roman" w:cs="Times New Roman"/>
          <w:sz w:val="27"/>
          <w:szCs w:val="27"/>
        </w:rPr>
        <w:t xml:space="preserve">  </w:t>
      </w:r>
      <w:r w:rsidRPr="0066722A" w:rsidR="00E25173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864E0D">
        <w:rPr>
          <w:rFonts w:ascii="Times New Roman" w:hAnsi="Times New Roman" w:cs="Times New Roman"/>
          <w:sz w:val="27"/>
          <w:szCs w:val="27"/>
        </w:rPr>
        <w:t xml:space="preserve">  </w:t>
      </w:r>
      <w:r w:rsidRPr="0066722A" w:rsidR="0066722A">
        <w:rPr>
          <w:rFonts w:ascii="Times New Roman" w:hAnsi="Times New Roman" w:cs="Times New Roman"/>
          <w:sz w:val="27"/>
          <w:szCs w:val="27"/>
        </w:rPr>
        <w:t>12</w:t>
      </w:r>
      <w:r w:rsidRPr="0066722A" w:rsidR="003F30BD">
        <w:rPr>
          <w:rFonts w:ascii="Times New Roman" w:hAnsi="Times New Roman" w:cs="Times New Roman"/>
          <w:sz w:val="27"/>
          <w:szCs w:val="27"/>
        </w:rPr>
        <w:t xml:space="preserve"> марта 2024 </w:t>
      </w:r>
      <w:r w:rsidRPr="0066722A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66722A" w:rsidP="0055295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146F" w:rsidRPr="0066722A" w:rsidP="00AD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66722A" w:rsidR="00F11410">
        <w:rPr>
          <w:rFonts w:ascii="Times New Roman" w:hAnsi="Times New Roman" w:cs="Times New Roman"/>
          <w:sz w:val="27"/>
          <w:szCs w:val="27"/>
        </w:rPr>
        <w:t xml:space="preserve">ировой судья </w:t>
      </w:r>
      <w:r w:rsidRPr="0066722A">
        <w:rPr>
          <w:rFonts w:ascii="Times New Roman" w:hAnsi="Times New Roman" w:cs="Times New Roman"/>
          <w:sz w:val="27"/>
          <w:szCs w:val="27"/>
        </w:rPr>
        <w:t>судебного участка № 1</w:t>
      </w:r>
      <w:r w:rsidRPr="0066722A" w:rsidR="00F11410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6722A" w:rsidR="00643AEF">
        <w:rPr>
          <w:rFonts w:ascii="Times New Roman" w:hAnsi="Times New Roman" w:cs="Times New Roman"/>
          <w:sz w:val="27"/>
          <w:szCs w:val="27"/>
        </w:rPr>
        <w:t xml:space="preserve"> – </w:t>
      </w:r>
      <w:r w:rsidRPr="0066722A" w:rsidR="00F11410">
        <w:rPr>
          <w:rFonts w:ascii="Times New Roman" w:hAnsi="Times New Roman" w:cs="Times New Roman"/>
          <w:sz w:val="27"/>
          <w:szCs w:val="27"/>
        </w:rPr>
        <w:t>Мансийского</w:t>
      </w:r>
      <w:r w:rsidRPr="0066722A" w:rsidR="00643AEF">
        <w:rPr>
          <w:rFonts w:ascii="Times New Roman" w:hAnsi="Times New Roman" w:cs="Times New Roman"/>
          <w:sz w:val="27"/>
          <w:szCs w:val="27"/>
        </w:rPr>
        <w:t xml:space="preserve"> </w:t>
      </w:r>
      <w:r w:rsidRPr="0066722A">
        <w:rPr>
          <w:rFonts w:ascii="Times New Roman" w:hAnsi="Times New Roman" w:cs="Times New Roman"/>
          <w:sz w:val="27"/>
          <w:szCs w:val="27"/>
        </w:rPr>
        <w:t xml:space="preserve">автономного округа – Югры Олькова Н.В. </w:t>
      </w:r>
      <w:r w:rsidRPr="0066722A" w:rsidR="00F11410">
        <w:rPr>
          <w:rFonts w:ascii="Times New Roman" w:hAnsi="Times New Roman" w:cs="Times New Roman"/>
          <w:sz w:val="27"/>
          <w:szCs w:val="27"/>
        </w:rPr>
        <w:t>(62848</w:t>
      </w:r>
      <w:r w:rsidRPr="0066722A" w:rsidR="00936F7F">
        <w:rPr>
          <w:rFonts w:ascii="Times New Roman" w:hAnsi="Times New Roman" w:cs="Times New Roman"/>
          <w:sz w:val="27"/>
          <w:szCs w:val="27"/>
        </w:rPr>
        <w:t>1</w:t>
      </w:r>
      <w:r w:rsidRPr="0066722A" w:rsidR="00F11410">
        <w:rPr>
          <w:rFonts w:ascii="Times New Roman" w:hAnsi="Times New Roman" w:cs="Times New Roman"/>
          <w:sz w:val="27"/>
          <w:szCs w:val="27"/>
        </w:rPr>
        <w:t>, Ханты</w:t>
      </w:r>
      <w:r w:rsidRPr="0066722A" w:rsidR="00643AEF">
        <w:rPr>
          <w:rFonts w:ascii="Times New Roman" w:hAnsi="Times New Roman" w:cs="Times New Roman"/>
          <w:sz w:val="27"/>
          <w:szCs w:val="27"/>
        </w:rPr>
        <w:t xml:space="preserve"> – </w:t>
      </w:r>
      <w:r w:rsidRPr="0066722A" w:rsidR="00F11410">
        <w:rPr>
          <w:rFonts w:ascii="Times New Roman" w:hAnsi="Times New Roman" w:cs="Times New Roman"/>
          <w:sz w:val="27"/>
          <w:szCs w:val="27"/>
        </w:rPr>
        <w:t>Мансийский</w:t>
      </w:r>
      <w:r w:rsidRPr="0066722A" w:rsidR="00643AEF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F11410">
        <w:rPr>
          <w:rFonts w:ascii="Times New Roman" w:hAnsi="Times New Roman" w:cs="Times New Roman"/>
          <w:sz w:val="27"/>
          <w:szCs w:val="27"/>
        </w:rPr>
        <w:t>автономный округ – Югра, г.</w:t>
      </w:r>
      <w:r w:rsidRPr="0066722A" w:rsidR="00CF2BE2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F11410">
        <w:rPr>
          <w:rFonts w:ascii="Times New Roman" w:hAnsi="Times New Roman" w:cs="Times New Roman"/>
          <w:sz w:val="27"/>
          <w:szCs w:val="27"/>
        </w:rPr>
        <w:t>Когалым, ул.</w:t>
      </w:r>
      <w:r w:rsidRPr="0066722A" w:rsidR="00643AEF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F11410">
        <w:rPr>
          <w:rFonts w:ascii="Times New Roman" w:hAnsi="Times New Roman" w:cs="Times New Roman"/>
          <w:sz w:val="27"/>
          <w:szCs w:val="27"/>
        </w:rPr>
        <w:t>Мира, д. 24),</w:t>
      </w:r>
    </w:p>
    <w:p w:rsidR="00845043" w:rsidRPr="0066722A" w:rsidP="00AD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66722A" w:rsidR="003F30BD">
        <w:rPr>
          <w:rFonts w:ascii="Times New Roman" w:hAnsi="Times New Roman" w:cs="Times New Roman"/>
          <w:sz w:val="27"/>
          <w:szCs w:val="27"/>
        </w:rPr>
        <w:t>Шаренкова А.А</w:t>
      </w:r>
      <w:r w:rsidRPr="0066722A">
        <w:rPr>
          <w:rFonts w:ascii="Times New Roman" w:hAnsi="Times New Roman" w:cs="Times New Roman"/>
          <w:sz w:val="27"/>
          <w:szCs w:val="27"/>
        </w:rPr>
        <w:t>., з</w:t>
      </w:r>
      <w:r w:rsidRPr="0066722A" w:rsidR="00945350">
        <w:rPr>
          <w:rFonts w:ascii="Times New Roman" w:hAnsi="Times New Roman" w:cs="Times New Roman"/>
          <w:sz w:val="27"/>
          <w:szCs w:val="27"/>
        </w:rPr>
        <w:t xml:space="preserve">аместителя </w:t>
      </w:r>
      <w:r w:rsidRPr="0066722A" w:rsidR="000335D1">
        <w:rPr>
          <w:rFonts w:ascii="Times New Roman" w:hAnsi="Times New Roman" w:cs="Times New Roman"/>
          <w:sz w:val="27"/>
          <w:szCs w:val="27"/>
        </w:rPr>
        <w:t>прокурора города Когалыма</w:t>
      </w:r>
      <w:r w:rsidRPr="0066722A" w:rsidR="003F30BD">
        <w:rPr>
          <w:rFonts w:ascii="Times New Roman" w:hAnsi="Times New Roman" w:cs="Times New Roman"/>
          <w:sz w:val="27"/>
          <w:szCs w:val="27"/>
        </w:rPr>
        <w:t xml:space="preserve"> Гильманова </w:t>
      </w:r>
      <w:r w:rsidRPr="0066722A" w:rsidR="00945350">
        <w:rPr>
          <w:rFonts w:ascii="Times New Roman" w:hAnsi="Times New Roman" w:cs="Times New Roman"/>
          <w:sz w:val="27"/>
          <w:szCs w:val="27"/>
        </w:rPr>
        <w:t>Р.Н</w:t>
      </w:r>
      <w:r w:rsidRPr="0066722A">
        <w:rPr>
          <w:rFonts w:ascii="Times New Roman" w:hAnsi="Times New Roman" w:cs="Times New Roman"/>
          <w:sz w:val="27"/>
          <w:szCs w:val="27"/>
        </w:rPr>
        <w:t>.</w:t>
      </w:r>
      <w:r w:rsidRPr="0066722A" w:rsidR="00945350">
        <w:rPr>
          <w:rFonts w:ascii="Times New Roman" w:hAnsi="Times New Roman" w:cs="Times New Roman"/>
          <w:sz w:val="27"/>
          <w:szCs w:val="27"/>
        </w:rPr>
        <w:t>,</w:t>
      </w:r>
    </w:p>
    <w:p w:rsidR="00BC4A73" w:rsidRPr="0066722A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66722A" w:rsidR="003F30BD">
        <w:rPr>
          <w:rFonts w:ascii="Times New Roman" w:hAnsi="Times New Roman" w:cs="Times New Roman"/>
          <w:sz w:val="27"/>
          <w:szCs w:val="27"/>
        </w:rPr>
        <w:t xml:space="preserve">Шаренкова Артема Александровича, </w:t>
      </w:r>
      <w:r w:rsidR="00A84D4E">
        <w:rPr>
          <w:rFonts w:ascii="Times New Roman" w:hAnsi="Times New Roman" w:cs="Times New Roman"/>
          <w:sz w:val="27"/>
          <w:szCs w:val="27"/>
        </w:rPr>
        <w:t>*</w:t>
      </w:r>
      <w:r w:rsidRPr="0066722A" w:rsidR="003F30BD">
        <w:rPr>
          <w:rFonts w:ascii="Times New Roman" w:hAnsi="Times New Roman" w:cs="Times New Roman"/>
          <w:sz w:val="27"/>
          <w:szCs w:val="27"/>
        </w:rPr>
        <w:t>, гражданина РФ, являющегося генеральным директором общества с ограниченной ответственностью «С</w:t>
      </w:r>
      <w:r w:rsidRPr="0066722A" w:rsidR="00532E40">
        <w:rPr>
          <w:rFonts w:ascii="Times New Roman" w:hAnsi="Times New Roman" w:cs="Times New Roman"/>
          <w:sz w:val="27"/>
          <w:szCs w:val="27"/>
        </w:rPr>
        <w:t>ибПромТранс»</w:t>
      </w:r>
      <w:r w:rsidRPr="0066722A" w:rsidR="003F30BD">
        <w:rPr>
          <w:rFonts w:ascii="Times New Roman" w:hAnsi="Times New Roman" w:cs="Times New Roman"/>
          <w:sz w:val="27"/>
          <w:szCs w:val="27"/>
        </w:rPr>
        <w:t xml:space="preserve">, </w:t>
      </w:r>
      <w:r w:rsidR="0046048A">
        <w:rPr>
          <w:rFonts w:ascii="Times New Roman" w:hAnsi="Times New Roman" w:cs="Times New Roman"/>
          <w:sz w:val="27"/>
          <w:szCs w:val="27"/>
        </w:rPr>
        <w:t xml:space="preserve">зарегистрированного по адресу: </w:t>
      </w:r>
      <w:r w:rsidR="00A84D4E">
        <w:rPr>
          <w:rFonts w:ascii="Times New Roman" w:hAnsi="Times New Roman" w:cs="Times New Roman"/>
          <w:sz w:val="27"/>
          <w:szCs w:val="27"/>
        </w:rPr>
        <w:t>*</w:t>
      </w:r>
      <w:r w:rsidRPr="0066722A" w:rsidR="003F30BD">
        <w:rPr>
          <w:rFonts w:ascii="Times New Roman" w:hAnsi="Times New Roman" w:cs="Times New Roman"/>
          <w:sz w:val="27"/>
          <w:szCs w:val="27"/>
        </w:rPr>
        <w:t>,</w:t>
      </w:r>
      <w:r w:rsidRPr="0066722A" w:rsidR="00596D79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D34034">
        <w:rPr>
          <w:rFonts w:ascii="Times New Roman" w:hAnsi="Times New Roman" w:cs="Times New Roman"/>
          <w:sz w:val="27"/>
          <w:szCs w:val="27"/>
        </w:rPr>
        <w:t xml:space="preserve">сведения о привлечении к административной ответственности </w:t>
      </w:r>
      <w:r w:rsidRPr="0066722A" w:rsidR="007804D6">
        <w:rPr>
          <w:rFonts w:ascii="Times New Roman" w:hAnsi="Times New Roman" w:cs="Times New Roman"/>
          <w:sz w:val="27"/>
          <w:szCs w:val="27"/>
        </w:rPr>
        <w:t xml:space="preserve">в материалах дела </w:t>
      </w:r>
      <w:r w:rsidRPr="0066722A" w:rsidR="00D34034">
        <w:rPr>
          <w:rFonts w:ascii="Times New Roman" w:hAnsi="Times New Roman" w:cs="Times New Roman"/>
          <w:sz w:val="27"/>
          <w:szCs w:val="27"/>
        </w:rPr>
        <w:t>отсутствуют,</w:t>
      </w:r>
      <w:r w:rsidRPr="0066722A" w:rsidR="0079244B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66722A" w:rsidR="0083721F">
        <w:rPr>
          <w:rFonts w:ascii="Times New Roman" w:hAnsi="Times New Roman" w:cs="Times New Roman"/>
          <w:sz w:val="27"/>
          <w:szCs w:val="27"/>
        </w:rPr>
        <w:t>го</w:t>
      </w:r>
      <w:r w:rsidRPr="0066722A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66722A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66722A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785BB3">
        <w:rPr>
          <w:rFonts w:ascii="Times New Roman" w:hAnsi="Times New Roman" w:cs="Times New Roman"/>
          <w:sz w:val="27"/>
          <w:szCs w:val="27"/>
        </w:rPr>
        <w:t>ст. 1</w:t>
      </w:r>
      <w:r w:rsidRPr="0066722A" w:rsidR="0066722A">
        <w:rPr>
          <w:rFonts w:ascii="Times New Roman" w:hAnsi="Times New Roman" w:cs="Times New Roman"/>
          <w:sz w:val="27"/>
          <w:szCs w:val="27"/>
        </w:rPr>
        <w:t xml:space="preserve">7.7 </w:t>
      </w:r>
      <w:r w:rsidRPr="0066722A" w:rsidR="00785BB3">
        <w:rPr>
          <w:rFonts w:ascii="Times New Roman" w:hAnsi="Times New Roman" w:cs="Times New Roman"/>
          <w:sz w:val="27"/>
          <w:szCs w:val="27"/>
        </w:rPr>
        <w:t>КоАП РФ</w:t>
      </w:r>
      <w:r w:rsidRPr="0066722A" w:rsidR="005A798C">
        <w:rPr>
          <w:rFonts w:ascii="Times New Roman" w:hAnsi="Times New Roman" w:cs="Times New Roman"/>
          <w:sz w:val="27"/>
          <w:szCs w:val="27"/>
        </w:rPr>
        <w:t>,</w:t>
      </w:r>
    </w:p>
    <w:p w:rsidR="000E01B2" w:rsidRPr="0066722A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4A73" w:rsidRPr="0066722A" w:rsidP="005529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УСТАНОВИЛ:</w:t>
      </w:r>
    </w:p>
    <w:p w:rsidR="0072665D" w:rsidRPr="0066722A" w:rsidP="00FF4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048A" w:rsidP="00460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10.01.</w:t>
      </w:r>
      <w:r w:rsidRPr="0046048A">
        <w:rPr>
          <w:rFonts w:ascii="Times New Roman" w:eastAsia="Times New Roman" w:hAnsi="Times New Roman" w:cs="Times New Roman"/>
          <w:sz w:val="27"/>
          <w:szCs w:val="27"/>
        </w:rPr>
        <w:t>2024 года по результатам проверки соблюдения ООО «СибПромТранс» (далее ООО «СПТ») законодательства в сфере противодействия коррупции в адрес руководителя указанного общества Шаренкова А.А., прокурором города Горбуновым А.С., внесено представление No81-01-24 об устранении нарушений федерального законодательства. Указанное представление получено генеральным директором ООО «СПТ» Шаренковым А.А. лично в прокуратуре города 1</w:t>
      </w:r>
      <w:r>
        <w:rPr>
          <w:rFonts w:ascii="Times New Roman" w:eastAsia="Times New Roman" w:hAnsi="Times New Roman" w:cs="Times New Roman"/>
          <w:sz w:val="27"/>
          <w:szCs w:val="27"/>
        </w:rPr>
        <w:t>0.01.</w:t>
      </w:r>
      <w:r w:rsidRPr="0046048A">
        <w:rPr>
          <w:rFonts w:ascii="Times New Roman" w:eastAsia="Times New Roman" w:hAnsi="Times New Roman" w:cs="Times New Roman"/>
          <w:sz w:val="27"/>
          <w:szCs w:val="27"/>
        </w:rPr>
        <w:t xml:space="preserve">2024. </w:t>
      </w:r>
    </w:p>
    <w:p w:rsidR="0046048A" w:rsidRPr="0046048A" w:rsidP="00460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048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ст.ст. 6, 22 Федерального закона «О прокуратуре Российской Федерации», прокурор в случае установления факта нарушения закона органами и должностными лицами вносит представление об устранении нарушений закона. Требования прокурора, вытекающие из его полномочий, подлежат безусловному исполнению в установленный срок. Неисполнение требований прокурора, вытекающих из его полномочий, влечет за собой установленную законом ответственность. </w:t>
      </w:r>
    </w:p>
    <w:p w:rsidR="0046048A" w:rsidRPr="0046048A" w:rsidP="00460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048A">
        <w:rPr>
          <w:rFonts w:ascii="Times New Roman" w:eastAsia="Times New Roman" w:hAnsi="Times New Roman" w:cs="Times New Roman"/>
          <w:sz w:val="27"/>
          <w:szCs w:val="27"/>
        </w:rPr>
        <w:t xml:space="preserve">Согласно ст. 24 Федерального закона «О прокуратуре Российской Федерации» установлено, что в течение месяца со дня внесения представления должны быть приняты конкретные меры по устранению допущенных нарушений </w:t>
      </w:r>
      <w:r w:rsidRPr="0046048A">
        <w:rPr>
          <w:rFonts w:ascii="Times New Roman" w:eastAsia="Times New Roman" w:hAnsi="Times New Roman" w:cs="Times New Roman"/>
          <w:sz w:val="27"/>
          <w:szCs w:val="27"/>
        </w:rPr>
        <w:t xml:space="preserve">закона, их причин и условий, им способствующих; о результатах принятых мер должно быть сообщено прокурору в письменной форме. </w:t>
      </w:r>
    </w:p>
    <w:p w:rsidR="0046048A" w:rsidP="00460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048A">
        <w:rPr>
          <w:rFonts w:ascii="Times New Roman" w:eastAsia="Times New Roman" w:hAnsi="Times New Roman" w:cs="Times New Roman"/>
          <w:sz w:val="27"/>
          <w:szCs w:val="27"/>
        </w:rPr>
        <w:t>Вместе с тем, в нарушение вышеуказанных норм закона, требования· прокурора, предусмотренные пунктами 1-4 резолютивной части представления прокурора города от 1</w:t>
      </w:r>
      <w:r>
        <w:rPr>
          <w:rFonts w:ascii="Times New Roman" w:eastAsia="Times New Roman" w:hAnsi="Times New Roman" w:cs="Times New Roman"/>
          <w:sz w:val="27"/>
          <w:szCs w:val="27"/>
        </w:rPr>
        <w:t>0.01.</w:t>
      </w:r>
      <w:r w:rsidRPr="0046048A">
        <w:rPr>
          <w:rFonts w:ascii="Times New Roman" w:eastAsia="Times New Roman" w:hAnsi="Times New Roman" w:cs="Times New Roman"/>
          <w:sz w:val="27"/>
          <w:szCs w:val="27"/>
        </w:rPr>
        <w:t xml:space="preserve">2024 №86-01-2024 генеральным директором ООО «СПТ» Шаренковым А.А., в период с 11.01.2024 по 09.02.2024 включительно, исполнены не были. Таким образом, представление прокурора города в установленный законом срок не рассмотрено. Нарушения, указанные в представлении прокурора города, до настоящего времени не устранены. </w:t>
      </w:r>
    </w:p>
    <w:p w:rsidR="0046048A" w:rsidRPr="0046048A" w:rsidP="00460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048A">
        <w:rPr>
          <w:rFonts w:ascii="Times New Roman" w:eastAsia="Times New Roman" w:hAnsi="Times New Roman" w:cs="Times New Roman"/>
          <w:sz w:val="27"/>
          <w:szCs w:val="27"/>
        </w:rPr>
        <w:t>Уведомление в ОМВД России по г. Когалыму о приеме на работу Блажинской Елены Николаевны, до 20.09.2019 являющейся федеральным служащим Министерства внутренних дел РФ, участковым уполномоченным полиции ОУПиДН ОМВД России по г. Когалыму в звании капитана полиции, по состоянию на 22.02.2024, в рамках исполнения требований прокурора изложенных в представлении, генеральным директором ООО «СПТ» Шаренковым А.А. направлено не было. Более того, последним, не исполнены и иные требования прокурора, указанные в описательно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6048A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мотивировочной части указанного выше представления. </w:t>
      </w:r>
    </w:p>
    <w:p w:rsidR="0046048A" w:rsidRPr="0046048A" w:rsidP="00460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048A">
        <w:rPr>
          <w:rFonts w:ascii="Times New Roman" w:eastAsia="Times New Roman" w:hAnsi="Times New Roman" w:cs="Times New Roman"/>
          <w:sz w:val="27"/>
          <w:szCs w:val="27"/>
        </w:rPr>
        <w:t>Правонарушение генеральным директором ООО «СПТ» Шаренковым А.А. совершено 12.02.2024 по адресу: г. Когалым, у</w:t>
      </w:r>
      <w:r w:rsidR="00D144A9">
        <w:rPr>
          <w:rFonts w:ascii="Times New Roman" w:eastAsia="Times New Roman" w:hAnsi="Times New Roman" w:cs="Times New Roman"/>
          <w:sz w:val="27"/>
          <w:szCs w:val="27"/>
        </w:rPr>
        <w:t>л. Центральная, 46, строение lБ</w:t>
      </w:r>
      <w:r w:rsidRPr="0046048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46048A" w:rsidP="0086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Шаренков А.А.</w:t>
      </w:r>
      <w:r w:rsidRPr="0066722A" w:rsidR="00FF40E1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3218CD">
        <w:rPr>
          <w:rFonts w:ascii="Times New Roman" w:hAnsi="Times New Roman" w:cs="Times New Roman"/>
          <w:sz w:val="27"/>
          <w:szCs w:val="27"/>
        </w:rPr>
        <w:t>при рассмотрении дел</w:t>
      </w:r>
      <w:r w:rsidRPr="0066722A" w:rsidR="00864E0D">
        <w:rPr>
          <w:rFonts w:ascii="Times New Roman" w:hAnsi="Times New Roman" w:cs="Times New Roman"/>
          <w:sz w:val="27"/>
          <w:szCs w:val="27"/>
        </w:rPr>
        <w:t xml:space="preserve">а факт совершения при указанных </w:t>
      </w:r>
      <w:r w:rsidRPr="0066722A" w:rsidR="003218CD">
        <w:rPr>
          <w:rFonts w:ascii="Times New Roman" w:hAnsi="Times New Roman" w:cs="Times New Roman"/>
          <w:sz w:val="27"/>
          <w:szCs w:val="27"/>
        </w:rPr>
        <w:t>обстоятельствах правонарушения признал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07C2B" w:rsidP="008450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6722A">
        <w:rPr>
          <w:rFonts w:ascii="Times New Roman" w:hAnsi="Times New Roman" w:cs="Times New Roman"/>
          <w:iCs/>
          <w:sz w:val="27"/>
          <w:szCs w:val="27"/>
        </w:rPr>
        <w:t>Заместитель п</w:t>
      </w:r>
      <w:r w:rsidRPr="0066722A" w:rsidR="00845043">
        <w:rPr>
          <w:rFonts w:ascii="Times New Roman" w:hAnsi="Times New Roman" w:cs="Times New Roman"/>
          <w:iCs/>
          <w:sz w:val="27"/>
          <w:szCs w:val="27"/>
        </w:rPr>
        <w:t>рокурор</w:t>
      </w:r>
      <w:r w:rsidRPr="0066722A">
        <w:rPr>
          <w:rFonts w:ascii="Times New Roman" w:hAnsi="Times New Roman" w:cs="Times New Roman"/>
          <w:iCs/>
          <w:sz w:val="27"/>
          <w:szCs w:val="27"/>
        </w:rPr>
        <w:t>а</w:t>
      </w:r>
      <w:r w:rsidRPr="0066722A" w:rsidR="00AD146F">
        <w:rPr>
          <w:rFonts w:ascii="Times New Roman" w:hAnsi="Times New Roman" w:cs="Times New Roman"/>
          <w:iCs/>
          <w:sz w:val="27"/>
          <w:szCs w:val="27"/>
        </w:rPr>
        <w:t xml:space="preserve"> города Когалыма </w:t>
      </w:r>
      <w:r w:rsidRPr="0066722A">
        <w:rPr>
          <w:rFonts w:ascii="Times New Roman" w:hAnsi="Times New Roman" w:cs="Times New Roman"/>
          <w:iCs/>
          <w:sz w:val="27"/>
          <w:szCs w:val="27"/>
        </w:rPr>
        <w:t xml:space="preserve">Гильманов Р.Н. доводы, изложенные в постановлении прокурора г. Когалыма о возбуждении производства по делу об административном правонарушении </w:t>
      </w:r>
      <w:r w:rsidRPr="0066722A" w:rsidR="001E29F9">
        <w:rPr>
          <w:rFonts w:ascii="Times New Roman" w:hAnsi="Times New Roman" w:cs="Times New Roman"/>
          <w:iCs/>
          <w:sz w:val="27"/>
          <w:szCs w:val="27"/>
        </w:rPr>
        <w:t xml:space="preserve">в отношении </w:t>
      </w:r>
      <w:r w:rsidRPr="0066722A" w:rsidR="003F30BD">
        <w:rPr>
          <w:rFonts w:ascii="Times New Roman" w:hAnsi="Times New Roman" w:cs="Times New Roman"/>
          <w:iCs/>
          <w:sz w:val="27"/>
          <w:szCs w:val="27"/>
        </w:rPr>
        <w:t>Шаренкова А.А.</w:t>
      </w:r>
      <w:r w:rsidRPr="0066722A" w:rsidR="001E29F9">
        <w:rPr>
          <w:rFonts w:ascii="Times New Roman" w:hAnsi="Times New Roman" w:cs="Times New Roman"/>
          <w:iCs/>
          <w:sz w:val="27"/>
          <w:szCs w:val="27"/>
        </w:rPr>
        <w:t xml:space="preserve"> по ст. </w:t>
      </w:r>
      <w:r w:rsidR="0046048A">
        <w:rPr>
          <w:rFonts w:ascii="Times New Roman" w:hAnsi="Times New Roman" w:cs="Times New Roman"/>
          <w:iCs/>
          <w:sz w:val="27"/>
          <w:szCs w:val="27"/>
        </w:rPr>
        <w:t xml:space="preserve">17.7 </w:t>
      </w:r>
      <w:r w:rsidRPr="0066722A" w:rsidR="001E29F9">
        <w:rPr>
          <w:rFonts w:ascii="Times New Roman" w:hAnsi="Times New Roman" w:cs="Times New Roman"/>
          <w:iCs/>
          <w:sz w:val="27"/>
          <w:szCs w:val="27"/>
        </w:rPr>
        <w:t xml:space="preserve">КоАП РФ </w:t>
      </w:r>
      <w:r w:rsidRPr="0066722A">
        <w:rPr>
          <w:rFonts w:ascii="Times New Roman" w:hAnsi="Times New Roman" w:cs="Times New Roman"/>
          <w:iCs/>
          <w:sz w:val="27"/>
          <w:szCs w:val="27"/>
        </w:rPr>
        <w:t xml:space="preserve">поддержал, </w:t>
      </w:r>
      <w:r w:rsidRPr="0066722A" w:rsidR="007463A7">
        <w:rPr>
          <w:rFonts w:ascii="Times New Roman" w:hAnsi="Times New Roman" w:cs="Times New Roman"/>
          <w:iCs/>
          <w:sz w:val="27"/>
          <w:szCs w:val="27"/>
        </w:rPr>
        <w:t>п</w:t>
      </w:r>
      <w:r w:rsidRPr="0066722A" w:rsidR="00AD146F">
        <w:rPr>
          <w:rFonts w:ascii="Times New Roman" w:hAnsi="Times New Roman" w:cs="Times New Roman"/>
          <w:iCs/>
          <w:sz w:val="27"/>
          <w:szCs w:val="27"/>
        </w:rPr>
        <w:t xml:space="preserve">росил назначить </w:t>
      </w:r>
      <w:r w:rsidRPr="0066722A" w:rsidR="00E25173">
        <w:rPr>
          <w:rFonts w:ascii="Times New Roman" w:hAnsi="Times New Roman" w:cs="Times New Roman"/>
          <w:iCs/>
          <w:sz w:val="27"/>
          <w:szCs w:val="27"/>
        </w:rPr>
        <w:t xml:space="preserve">минимальное </w:t>
      </w:r>
      <w:r w:rsidRPr="0066722A" w:rsidR="00AD146F">
        <w:rPr>
          <w:rFonts w:ascii="Times New Roman" w:hAnsi="Times New Roman" w:cs="Times New Roman"/>
          <w:iCs/>
          <w:sz w:val="27"/>
          <w:szCs w:val="27"/>
        </w:rPr>
        <w:t>наказание</w:t>
      </w:r>
      <w:r w:rsidRPr="0066722A" w:rsidR="00E25173">
        <w:rPr>
          <w:rFonts w:ascii="Times New Roman" w:hAnsi="Times New Roman" w:cs="Times New Roman"/>
          <w:iCs/>
          <w:sz w:val="27"/>
          <w:szCs w:val="27"/>
        </w:rPr>
        <w:t>,</w:t>
      </w:r>
      <w:r w:rsidRPr="0066722A" w:rsidR="008340B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6722A" w:rsidR="00E25173">
        <w:rPr>
          <w:rFonts w:ascii="Times New Roman" w:hAnsi="Times New Roman" w:cs="Times New Roman"/>
          <w:iCs/>
          <w:sz w:val="27"/>
          <w:szCs w:val="27"/>
        </w:rPr>
        <w:t xml:space="preserve">предусмотренное </w:t>
      </w:r>
      <w:r w:rsidRPr="0066722A" w:rsidR="00AD146F">
        <w:rPr>
          <w:rFonts w:ascii="Times New Roman" w:hAnsi="Times New Roman" w:cs="Times New Roman"/>
          <w:iCs/>
          <w:sz w:val="27"/>
          <w:szCs w:val="27"/>
        </w:rPr>
        <w:t>санкци</w:t>
      </w:r>
      <w:r w:rsidRPr="0066722A" w:rsidR="00E25173">
        <w:rPr>
          <w:rFonts w:ascii="Times New Roman" w:hAnsi="Times New Roman" w:cs="Times New Roman"/>
          <w:iCs/>
          <w:sz w:val="27"/>
          <w:szCs w:val="27"/>
        </w:rPr>
        <w:t>ей</w:t>
      </w:r>
      <w:r w:rsidRPr="0066722A" w:rsidR="008340B8">
        <w:rPr>
          <w:rFonts w:ascii="Times New Roman" w:hAnsi="Times New Roman" w:cs="Times New Roman"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данной статьи.</w:t>
      </w:r>
    </w:p>
    <w:p w:rsidR="00552954" w:rsidRPr="0066722A" w:rsidP="00D14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Мировой судья,</w:t>
      </w:r>
      <w:r w:rsidRPr="0066722A" w:rsidR="00845043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6722A" w:rsidR="00864E0D">
        <w:rPr>
          <w:rFonts w:ascii="Times New Roman" w:hAnsi="Times New Roman" w:cs="Times New Roman"/>
          <w:iCs/>
          <w:sz w:val="27"/>
          <w:szCs w:val="27"/>
        </w:rPr>
        <w:t xml:space="preserve">заслушав </w:t>
      </w:r>
      <w:r w:rsidRPr="0066722A" w:rsidR="003F30BD">
        <w:rPr>
          <w:rFonts w:ascii="Times New Roman" w:hAnsi="Times New Roman" w:cs="Times New Roman"/>
          <w:iCs/>
          <w:sz w:val="27"/>
          <w:szCs w:val="27"/>
        </w:rPr>
        <w:t>Шаренкова А.А.</w:t>
      </w:r>
      <w:r w:rsidRPr="0066722A" w:rsidR="00864E0D"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Pr="0066722A" w:rsidR="00845043">
        <w:rPr>
          <w:rFonts w:ascii="Times New Roman" w:hAnsi="Times New Roman" w:cs="Times New Roman"/>
          <w:iCs/>
          <w:sz w:val="27"/>
          <w:szCs w:val="27"/>
        </w:rPr>
        <w:t>заключение</w:t>
      </w:r>
      <w:r w:rsidRPr="0066722A" w:rsidR="001E29F9">
        <w:rPr>
          <w:rFonts w:ascii="Times New Roman" w:hAnsi="Times New Roman" w:cs="Times New Roman"/>
          <w:iCs/>
          <w:sz w:val="27"/>
          <w:szCs w:val="27"/>
        </w:rPr>
        <w:t xml:space="preserve"> заместителя </w:t>
      </w:r>
      <w:r w:rsidRPr="0066722A" w:rsidR="00AD146F">
        <w:rPr>
          <w:rFonts w:ascii="Times New Roman" w:hAnsi="Times New Roman" w:cs="Times New Roman"/>
          <w:iCs/>
          <w:sz w:val="27"/>
          <w:szCs w:val="27"/>
        </w:rPr>
        <w:t xml:space="preserve">прокурора города Когалыма </w:t>
      </w:r>
      <w:r w:rsidRPr="0066722A" w:rsidR="001E29F9">
        <w:rPr>
          <w:rFonts w:ascii="Times New Roman" w:hAnsi="Times New Roman" w:cs="Times New Roman"/>
          <w:iCs/>
          <w:sz w:val="27"/>
          <w:szCs w:val="27"/>
        </w:rPr>
        <w:t>Гильманова Р.Н.</w:t>
      </w:r>
      <w:r w:rsidRPr="0066722A" w:rsidR="00AD146F">
        <w:rPr>
          <w:rFonts w:ascii="Times New Roman" w:hAnsi="Times New Roman" w:cs="Times New Roman"/>
          <w:iCs/>
          <w:sz w:val="27"/>
          <w:szCs w:val="27"/>
        </w:rPr>
        <w:t>,</w:t>
      </w:r>
      <w:r w:rsidRPr="0066722A">
        <w:rPr>
          <w:rFonts w:ascii="Times New Roman" w:hAnsi="Times New Roman" w:cs="Times New Roman"/>
          <w:sz w:val="27"/>
          <w:szCs w:val="27"/>
        </w:rPr>
        <w:t xml:space="preserve"> изучив представленные материалы дела</w:t>
      </w:r>
      <w:r w:rsidR="0046048A">
        <w:rPr>
          <w:rFonts w:ascii="Times New Roman" w:hAnsi="Times New Roman" w:cs="Times New Roman"/>
          <w:sz w:val="27"/>
          <w:szCs w:val="27"/>
        </w:rPr>
        <w:t xml:space="preserve">: постановление о возбуждении производства по делу об </w:t>
      </w:r>
      <w:r w:rsidR="00D144A9">
        <w:rPr>
          <w:rFonts w:ascii="Times New Roman" w:hAnsi="Times New Roman" w:cs="Times New Roman"/>
          <w:sz w:val="27"/>
          <w:szCs w:val="27"/>
        </w:rPr>
        <w:t>административном</w:t>
      </w:r>
      <w:r w:rsidR="0046048A">
        <w:rPr>
          <w:rFonts w:ascii="Times New Roman" w:hAnsi="Times New Roman" w:cs="Times New Roman"/>
          <w:sz w:val="27"/>
          <w:szCs w:val="27"/>
        </w:rPr>
        <w:t xml:space="preserve"> правонарушении от 22.02.2024; </w:t>
      </w:r>
      <w:r w:rsidR="00D144A9">
        <w:rPr>
          <w:rFonts w:ascii="Times New Roman" w:hAnsi="Times New Roman" w:cs="Times New Roman"/>
          <w:sz w:val="27"/>
          <w:szCs w:val="27"/>
        </w:rPr>
        <w:t>рапорт заместителя прокурора г. Когалыма от 22.02.2024; информацию</w:t>
      </w:r>
      <w:r w:rsidRPr="00D144A9" w:rsidR="00D144A9">
        <w:rPr>
          <w:rFonts w:ascii="Times New Roman" w:hAnsi="Times New Roman" w:cs="Times New Roman"/>
          <w:sz w:val="27"/>
          <w:szCs w:val="27"/>
        </w:rPr>
        <w:t xml:space="preserve"> ОМВД Росс</w:t>
      </w:r>
      <w:r w:rsidR="00D144A9">
        <w:rPr>
          <w:rFonts w:ascii="Times New Roman" w:hAnsi="Times New Roman" w:cs="Times New Roman"/>
          <w:sz w:val="27"/>
          <w:szCs w:val="27"/>
        </w:rPr>
        <w:t>ии по г. Когалыму от 22.02.2024; копию представления прокурора г. Когалыма от 10.01.2024 №86-01-24; письменное объяснение Шаренкова А.А. от 22.02.2024; копию протокола №2 общего собрания участников ООО «СПТ» от 08.08.20216; копию приказа №1 от 28.04.2015 о вступлении в должность генерального директора ООО «СПТ»; выписку из Единого государственного реестра налогоплательщиков в отношении физического лица Шаренковва А.А.</w:t>
      </w:r>
      <w:r w:rsidRPr="0066722A">
        <w:rPr>
          <w:rFonts w:ascii="Times New Roman" w:hAnsi="Times New Roman" w:cs="Times New Roman"/>
          <w:sz w:val="27"/>
          <w:szCs w:val="27"/>
        </w:rPr>
        <w:t>, приходит к следующему.</w:t>
      </w:r>
    </w:p>
    <w:p w:rsidR="0066722A" w:rsidRPr="0066722A" w:rsidP="0066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Ст. 17.7 КоАП РФ предусмотрена административная ответственность за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правонарушении.</w:t>
      </w:r>
    </w:p>
    <w:p w:rsidR="0046048A" w:rsidRPr="0046048A" w:rsidP="00460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При рассмотрении дела установлено, что </w:t>
      </w:r>
      <w:r w:rsidRPr="0046048A">
        <w:rPr>
          <w:rFonts w:ascii="Times New Roman" w:hAnsi="Times New Roman" w:cs="Times New Roman"/>
          <w:sz w:val="27"/>
          <w:szCs w:val="27"/>
        </w:rPr>
        <w:t>в нарушение вышеук</w:t>
      </w:r>
      <w:r>
        <w:rPr>
          <w:rFonts w:ascii="Times New Roman" w:hAnsi="Times New Roman" w:cs="Times New Roman"/>
          <w:sz w:val="27"/>
          <w:szCs w:val="27"/>
        </w:rPr>
        <w:t>азанных норм закона, требования</w:t>
      </w:r>
      <w:r w:rsidRPr="0046048A">
        <w:rPr>
          <w:rFonts w:ascii="Times New Roman" w:hAnsi="Times New Roman" w:cs="Times New Roman"/>
          <w:sz w:val="27"/>
          <w:szCs w:val="27"/>
        </w:rPr>
        <w:t xml:space="preserve"> прокурора, предусмотренные пунктами 1-4 резолютивной части представления прокурора города от 10.01.2024 №86-01-2024 генеральным </w:t>
      </w:r>
      <w:r w:rsidRPr="0046048A">
        <w:rPr>
          <w:rFonts w:ascii="Times New Roman" w:hAnsi="Times New Roman" w:cs="Times New Roman"/>
          <w:sz w:val="27"/>
          <w:szCs w:val="27"/>
        </w:rPr>
        <w:t xml:space="preserve">директором ООО «СПТ» Шаренковым А.А., в период с 11.01.2024 по 09.02.2024 включительно, исполнены не были. Таким образом, представление прокурора города в установленный законом срок не рассмотрено. </w:t>
      </w:r>
    </w:p>
    <w:p w:rsidR="0046048A" w:rsidP="0066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Оценивая все собранные по делу доказательства в их совокупности, мировой судья приходит к выводу о том, что при указанных выше обстоятельствах </w:t>
      </w:r>
      <w:r>
        <w:rPr>
          <w:rFonts w:ascii="Times New Roman" w:hAnsi="Times New Roman" w:cs="Times New Roman"/>
          <w:sz w:val="27"/>
          <w:szCs w:val="27"/>
        </w:rPr>
        <w:t xml:space="preserve">Шаренковым А.А. </w:t>
      </w:r>
      <w:r w:rsidRPr="0066722A">
        <w:rPr>
          <w:rFonts w:ascii="Times New Roman" w:hAnsi="Times New Roman" w:cs="Times New Roman"/>
          <w:sz w:val="27"/>
          <w:szCs w:val="27"/>
        </w:rPr>
        <w:t>совершено административное правонарушение и квалифицирует его действия по ст. 17.7 КоАП РФ - умышленное невыполнение</w:t>
      </w:r>
      <w:r w:rsidRPr="0046048A">
        <w:rPr>
          <w:rFonts w:ascii="Times New Roman" w:hAnsi="Times New Roman" w:cs="Times New Roman"/>
          <w:sz w:val="27"/>
          <w:szCs w:val="27"/>
        </w:rPr>
        <w:t xml:space="preserve"> требований прокурора, вытекающих из его полномочий, ус</w:t>
      </w:r>
      <w:r>
        <w:rPr>
          <w:rFonts w:ascii="Times New Roman" w:hAnsi="Times New Roman" w:cs="Times New Roman"/>
          <w:sz w:val="27"/>
          <w:szCs w:val="27"/>
        </w:rPr>
        <w:t>тановленных федеральным законом.</w:t>
      </w:r>
    </w:p>
    <w:p w:rsidR="0066722A" w:rsidRPr="0066722A" w:rsidP="0066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Представленные доказательства получены с соблюдением требований закона, не противоречивы, согласованы. Их объем достаточен для разрешения дела. </w:t>
      </w:r>
    </w:p>
    <w:p w:rsidR="0066722A" w:rsidP="0066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07C2B" w:rsidRPr="0066722A" w:rsidP="00207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Действия Шаренкова А.А. правильно квалифицированы по ст. 17.7 КоАП РФ.</w:t>
      </w:r>
    </w:p>
    <w:p w:rsidR="0066722A" w:rsidRPr="0066722A" w:rsidP="0066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66722A" w:rsidRPr="0066722A" w:rsidP="0066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66722A" w:rsidRPr="0066722A" w:rsidP="0066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Обстоятельств, отягчающих административную ответственность, предусмотренных ст. 4.3 КоАП РФ не установлено.</w:t>
      </w:r>
    </w:p>
    <w:p w:rsidR="00AE640C" w:rsidRPr="0066722A" w:rsidP="00E2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66722A" w:rsidR="003F30BD">
        <w:rPr>
          <w:rFonts w:ascii="Times New Roman" w:hAnsi="Times New Roman" w:cs="Times New Roman"/>
          <w:sz w:val="27"/>
          <w:szCs w:val="27"/>
        </w:rPr>
        <w:t>Шаренкову А.А.</w:t>
      </w:r>
      <w:r w:rsidRPr="0066722A" w:rsidR="00DC2C02">
        <w:rPr>
          <w:rFonts w:ascii="Times New Roman" w:hAnsi="Times New Roman" w:cs="Times New Roman"/>
          <w:sz w:val="27"/>
          <w:szCs w:val="27"/>
        </w:rPr>
        <w:t xml:space="preserve"> </w:t>
      </w:r>
      <w:r w:rsidRPr="0066722A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66722A" w:rsidR="00924CCF">
        <w:rPr>
          <w:rFonts w:ascii="Times New Roman" w:hAnsi="Times New Roman" w:cs="Times New Roman"/>
          <w:sz w:val="27"/>
          <w:szCs w:val="27"/>
        </w:rPr>
        <w:t>го</w:t>
      </w:r>
      <w:r w:rsidRPr="0066722A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66722A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66722A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66722A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66722A" w:rsidR="00243130">
        <w:rPr>
          <w:rFonts w:ascii="Times New Roman" w:hAnsi="Times New Roman" w:cs="Times New Roman"/>
          <w:sz w:val="27"/>
          <w:szCs w:val="27"/>
        </w:rPr>
        <w:t xml:space="preserve">предусмотренных ст. 4.2, ст. 4.3 КоАП РФ, </w:t>
      </w:r>
      <w:r w:rsidRPr="0066722A">
        <w:rPr>
          <w:rFonts w:ascii="Times New Roman" w:hAnsi="Times New Roman" w:cs="Times New Roman"/>
          <w:sz w:val="27"/>
          <w:szCs w:val="27"/>
        </w:rPr>
        <w:t>в этой связи для достижения целей наказания</w:t>
      </w:r>
      <w:r w:rsidRPr="0066722A" w:rsidR="00661CDF">
        <w:rPr>
          <w:rFonts w:ascii="Times New Roman" w:hAnsi="Times New Roman" w:cs="Times New Roman"/>
          <w:sz w:val="27"/>
          <w:szCs w:val="27"/>
        </w:rPr>
        <w:t xml:space="preserve"> приходит к выводу, что </w:t>
      </w:r>
      <w:r w:rsidRPr="0066722A">
        <w:rPr>
          <w:rFonts w:ascii="Times New Roman" w:hAnsi="Times New Roman" w:cs="Times New Roman"/>
          <w:sz w:val="27"/>
          <w:szCs w:val="27"/>
        </w:rPr>
        <w:t xml:space="preserve">будет достаточным применение наиболее мягкого из числа предусмотренных санкцией </w:t>
      </w:r>
      <w:r w:rsidRPr="0066722A" w:rsidR="00552954">
        <w:rPr>
          <w:rFonts w:ascii="Times New Roman" w:hAnsi="Times New Roman" w:cs="Times New Roman"/>
          <w:sz w:val="27"/>
          <w:szCs w:val="27"/>
        </w:rPr>
        <w:t xml:space="preserve">ст. </w:t>
      </w:r>
      <w:r w:rsidRPr="0066722A" w:rsidR="0066722A">
        <w:rPr>
          <w:rFonts w:ascii="Times New Roman" w:hAnsi="Times New Roman" w:cs="Times New Roman"/>
          <w:sz w:val="27"/>
          <w:szCs w:val="27"/>
        </w:rPr>
        <w:t xml:space="preserve">17.7 </w:t>
      </w:r>
      <w:r w:rsidRPr="0066722A" w:rsidR="00552954">
        <w:rPr>
          <w:rFonts w:ascii="Times New Roman" w:hAnsi="Times New Roman" w:cs="Times New Roman"/>
          <w:sz w:val="27"/>
          <w:szCs w:val="27"/>
        </w:rPr>
        <w:t>К</w:t>
      </w:r>
      <w:r w:rsidRPr="0066722A">
        <w:rPr>
          <w:rFonts w:ascii="Times New Roman" w:hAnsi="Times New Roman" w:cs="Times New Roman"/>
          <w:sz w:val="27"/>
          <w:szCs w:val="27"/>
        </w:rPr>
        <w:t>оАП РФ видов наказаний.</w:t>
      </w:r>
    </w:p>
    <w:p w:rsidR="0004004A" w:rsidRPr="0066722A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6722A" w:rsidR="002A638F">
        <w:rPr>
          <w:rFonts w:ascii="Times New Roman" w:hAnsi="Times New Roman" w:cs="Times New Roman"/>
          <w:sz w:val="27"/>
          <w:szCs w:val="27"/>
        </w:rPr>
        <w:t xml:space="preserve"> </w:t>
      </w:r>
      <w:r w:rsidRPr="0066722A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04004A" w:rsidRPr="0066722A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4004A" w:rsidRPr="0066722A" w:rsidP="0055295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ПОСТАНОВИЛ:</w:t>
      </w:r>
    </w:p>
    <w:p w:rsidR="0004004A" w:rsidRPr="0066722A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4004A" w:rsidRPr="0066722A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Шаренкова Артема Александровича </w:t>
      </w:r>
      <w:r w:rsidRPr="0066722A" w:rsidR="00AE640C">
        <w:rPr>
          <w:rFonts w:ascii="Times New Roman" w:hAnsi="Times New Roman" w:cs="Times New Roman"/>
          <w:sz w:val="27"/>
          <w:szCs w:val="27"/>
        </w:rPr>
        <w:t>признать виновн</w:t>
      </w:r>
      <w:r w:rsidRPr="0066722A" w:rsidR="0083721F">
        <w:rPr>
          <w:rFonts w:ascii="Times New Roman" w:hAnsi="Times New Roman" w:cs="Times New Roman"/>
          <w:sz w:val="27"/>
          <w:szCs w:val="27"/>
        </w:rPr>
        <w:t xml:space="preserve">ым </w:t>
      </w:r>
      <w:r w:rsidRPr="0066722A" w:rsidR="00AE640C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r w:rsidRPr="0066722A" w:rsidR="00552954">
        <w:rPr>
          <w:rFonts w:ascii="Times New Roman" w:hAnsi="Times New Roman" w:cs="Times New Roman"/>
          <w:sz w:val="27"/>
          <w:szCs w:val="27"/>
        </w:rPr>
        <w:t>ст. 1</w:t>
      </w:r>
      <w:r w:rsidRPr="0066722A" w:rsidR="0066722A">
        <w:rPr>
          <w:rFonts w:ascii="Times New Roman" w:hAnsi="Times New Roman" w:cs="Times New Roman"/>
          <w:sz w:val="27"/>
          <w:szCs w:val="27"/>
        </w:rPr>
        <w:t xml:space="preserve">7.7 </w:t>
      </w:r>
      <w:r w:rsidRPr="0066722A" w:rsidR="00AE640C">
        <w:rPr>
          <w:rFonts w:ascii="Times New Roman" w:hAnsi="Times New Roman" w:cs="Times New Roman"/>
          <w:sz w:val="27"/>
          <w:szCs w:val="27"/>
        </w:rPr>
        <w:t>КоАП РФ</w:t>
      </w:r>
      <w:r w:rsidRPr="0066722A" w:rsidR="000E0A68">
        <w:rPr>
          <w:rFonts w:ascii="Times New Roman" w:hAnsi="Times New Roman" w:cs="Times New Roman"/>
          <w:sz w:val="27"/>
          <w:szCs w:val="27"/>
        </w:rPr>
        <w:t xml:space="preserve"> и назначить е</w:t>
      </w:r>
      <w:r w:rsidRPr="0066722A" w:rsidR="0083721F">
        <w:rPr>
          <w:rFonts w:ascii="Times New Roman" w:hAnsi="Times New Roman" w:cs="Times New Roman"/>
          <w:sz w:val="27"/>
          <w:szCs w:val="27"/>
        </w:rPr>
        <w:t>му</w:t>
      </w:r>
      <w:r w:rsidRPr="0066722A" w:rsidR="000E0A68">
        <w:rPr>
          <w:rFonts w:ascii="Times New Roman" w:hAnsi="Times New Roman" w:cs="Times New Roman"/>
          <w:sz w:val="27"/>
          <w:szCs w:val="27"/>
        </w:rPr>
        <w:t xml:space="preserve"> административное наказание в виде адми</w:t>
      </w:r>
      <w:r w:rsidRPr="0066722A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66722A" w:rsidR="00552954">
        <w:rPr>
          <w:rFonts w:ascii="Times New Roman" w:hAnsi="Times New Roman" w:cs="Times New Roman"/>
          <w:sz w:val="27"/>
          <w:szCs w:val="27"/>
        </w:rPr>
        <w:t>20</w:t>
      </w:r>
      <w:r w:rsidRPr="0066722A" w:rsidR="000E0A68">
        <w:rPr>
          <w:rFonts w:ascii="Times New Roman" w:hAnsi="Times New Roman" w:cs="Times New Roman"/>
          <w:sz w:val="27"/>
          <w:szCs w:val="27"/>
        </w:rPr>
        <w:t>00 (</w:t>
      </w:r>
      <w:r w:rsidRPr="0066722A" w:rsidR="00552954">
        <w:rPr>
          <w:rFonts w:ascii="Times New Roman" w:hAnsi="Times New Roman" w:cs="Times New Roman"/>
          <w:sz w:val="27"/>
          <w:szCs w:val="27"/>
        </w:rPr>
        <w:t>дв</w:t>
      </w:r>
      <w:r w:rsidRPr="0066722A" w:rsidR="0066722A">
        <w:rPr>
          <w:rFonts w:ascii="Times New Roman" w:hAnsi="Times New Roman" w:cs="Times New Roman"/>
          <w:sz w:val="27"/>
          <w:szCs w:val="27"/>
        </w:rPr>
        <w:t>е</w:t>
      </w:r>
      <w:r w:rsidRPr="0066722A" w:rsidR="00552954">
        <w:rPr>
          <w:rFonts w:ascii="Times New Roman" w:hAnsi="Times New Roman" w:cs="Times New Roman"/>
          <w:sz w:val="27"/>
          <w:szCs w:val="27"/>
        </w:rPr>
        <w:t xml:space="preserve"> тысяч</w:t>
      </w:r>
      <w:r w:rsidRPr="0066722A" w:rsidR="0066722A">
        <w:rPr>
          <w:rFonts w:ascii="Times New Roman" w:hAnsi="Times New Roman" w:cs="Times New Roman"/>
          <w:sz w:val="27"/>
          <w:szCs w:val="27"/>
        </w:rPr>
        <w:t>и</w:t>
      </w:r>
      <w:r w:rsidRPr="0066722A" w:rsidR="000E0A68">
        <w:rPr>
          <w:rFonts w:ascii="Times New Roman" w:hAnsi="Times New Roman" w:cs="Times New Roman"/>
          <w:sz w:val="27"/>
          <w:szCs w:val="27"/>
        </w:rPr>
        <w:t>) рублей.</w:t>
      </w:r>
    </w:p>
    <w:p w:rsidR="003F30BD" w:rsidRPr="0066722A" w:rsidP="003F30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66722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6722A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66722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6722A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66722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6722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66722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6722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552954" w:rsidRPr="0066722A" w:rsidP="003F30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</w:t>
      </w:r>
      <w:r w:rsidRPr="0066722A">
        <w:rPr>
          <w:rFonts w:ascii="Times New Roman" w:hAnsi="Times New Roman" w:cs="Times New Roman"/>
          <w:sz w:val="27"/>
          <w:szCs w:val="27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6722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6722A">
        <w:rPr>
          <w:rFonts w:ascii="Times New Roman" w:hAnsi="Times New Roman" w:cs="Times New Roman"/>
          <w:sz w:val="27"/>
          <w:szCs w:val="27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</w:t>
      </w:r>
      <w:r w:rsidRPr="0066722A" w:rsidR="0066722A">
        <w:rPr>
          <w:rFonts w:ascii="Times New Roman" w:hAnsi="Times New Roman" w:cs="Times New Roman"/>
          <w:sz w:val="27"/>
          <w:szCs w:val="27"/>
        </w:rPr>
        <w:t>7</w:t>
      </w:r>
      <w:r w:rsidRPr="0066722A">
        <w:rPr>
          <w:rFonts w:ascii="Times New Roman" w:hAnsi="Times New Roman" w:cs="Times New Roman"/>
          <w:sz w:val="27"/>
          <w:szCs w:val="27"/>
        </w:rPr>
        <w:t>30100</w:t>
      </w:r>
      <w:r w:rsidRPr="0066722A" w:rsidR="0066722A">
        <w:rPr>
          <w:rFonts w:ascii="Times New Roman" w:hAnsi="Times New Roman" w:cs="Times New Roman"/>
          <w:sz w:val="27"/>
          <w:szCs w:val="27"/>
        </w:rPr>
        <w:t xml:space="preserve">07140 </w:t>
      </w:r>
      <w:r w:rsidRPr="0066722A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66722A" w:rsidR="0066722A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0412365400345002602417186</w:t>
      </w:r>
      <w:r w:rsidRPr="0066722A" w:rsidR="005A000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CF2BE2" w:rsidRPr="0066722A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6722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6722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37FA5" w:rsidRPr="0066722A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7FA5" w:rsidRPr="0066722A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30BD" w:rsidRPr="0066722A" w:rsidP="003F30B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66722A">
        <w:rPr>
          <w:rFonts w:ascii="Times New Roman" w:hAnsi="Times New Roman" w:cs="Times New Roman"/>
          <w:sz w:val="27"/>
          <w:szCs w:val="27"/>
        </w:rPr>
        <w:t>М</w:t>
      </w:r>
      <w:r w:rsidRPr="0066722A" w:rsidR="00CF2BE2">
        <w:rPr>
          <w:rFonts w:ascii="Times New Roman" w:hAnsi="Times New Roman" w:cs="Times New Roman"/>
          <w:sz w:val="27"/>
          <w:szCs w:val="27"/>
        </w:rPr>
        <w:t xml:space="preserve">ировой судья   </w:t>
      </w:r>
      <w:r w:rsidRPr="0066722A" w:rsidR="00845043">
        <w:rPr>
          <w:rFonts w:ascii="Times New Roman" w:hAnsi="Times New Roman" w:cs="Times New Roman"/>
          <w:sz w:val="27"/>
          <w:szCs w:val="27"/>
        </w:rPr>
        <w:tab/>
      </w:r>
      <w:r w:rsidRPr="0066722A" w:rsidR="00486C98">
        <w:rPr>
          <w:rFonts w:ascii="Times New Roman" w:hAnsi="Times New Roman" w:cs="Times New Roman"/>
          <w:sz w:val="27"/>
          <w:szCs w:val="27"/>
        </w:rPr>
        <w:tab/>
      </w:r>
      <w:r w:rsidRPr="0066722A" w:rsidR="00661CDF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6722A" w:rsidR="007734AA">
        <w:rPr>
          <w:rFonts w:ascii="Times New Roman" w:hAnsi="Times New Roman" w:cs="Times New Roman"/>
          <w:sz w:val="27"/>
          <w:szCs w:val="27"/>
        </w:rPr>
        <w:t xml:space="preserve"> </w:t>
      </w:r>
      <w:r w:rsidRPr="0066722A" w:rsidR="008340B8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66722A">
        <w:rPr>
          <w:rFonts w:ascii="Times New Roman" w:hAnsi="Times New Roman" w:cs="Times New Roman"/>
          <w:sz w:val="27"/>
          <w:szCs w:val="27"/>
        </w:rPr>
        <w:tab/>
      </w:r>
      <w:r w:rsidRPr="0066722A">
        <w:rPr>
          <w:rFonts w:ascii="Times New Roman" w:hAnsi="Times New Roman" w:cs="Times New Roman"/>
          <w:sz w:val="27"/>
          <w:szCs w:val="27"/>
        </w:rPr>
        <w:tab/>
      </w:r>
      <w:r w:rsidRPr="0066722A">
        <w:rPr>
          <w:rFonts w:ascii="Times New Roman" w:hAnsi="Times New Roman" w:cs="Times New Roman"/>
          <w:sz w:val="27"/>
          <w:szCs w:val="27"/>
        </w:rPr>
        <w:tab/>
      </w:r>
      <w:r w:rsidRPr="0066722A" w:rsidR="00864E0D">
        <w:rPr>
          <w:rFonts w:ascii="Times New Roman" w:hAnsi="Times New Roman" w:cs="Times New Roman"/>
          <w:sz w:val="27"/>
          <w:szCs w:val="27"/>
        </w:rPr>
        <w:t xml:space="preserve">  </w:t>
      </w:r>
      <w:r w:rsidRPr="0066722A">
        <w:rPr>
          <w:rFonts w:ascii="Times New Roman" w:hAnsi="Times New Roman" w:cs="Times New Roman"/>
          <w:sz w:val="27"/>
          <w:szCs w:val="27"/>
        </w:rPr>
        <w:t>Н.В. Олькова</w:t>
      </w:r>
    </w:p>
    <w:p w:rsidR="003F30BD" w:rsidRPr="0066722A" w:rsidP="005529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30BD" w:rsidRPr="0066722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44A9" w:rsidRPr="0066722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0810B0">
      <w:pgSz w:w="11906" w:h="16838"/>
      <w:pgMar w:top="1135" w:right="1133" w:bottom="1135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25C0"/>
    <w:rsid w:val="00023A3A"/>
    <w:rsid w:val="00025932"/>
    <w:rsid w:val="000335D1"/>
    <w:rsid w:val="0004004A"/>
    <w:rsid w:val="00040D88"/>
    <w:rsid w:val="00050833"/>
    <w:rsid w:val="00071876"/>
    <w:rsid w:val="000810B0"/>
    <w:rsid w:val="000856DA"/>
    <w:rsid w:val="000927AB"/>
    <w:rsid w:val="000A3416"/>
    <w:rsid w:val="000C60A0"/>
    <w:rsid w:val="000E01B2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507E5"/>
    <w:rsid w:val="001737F0"/>
    <w:rsid w:val="00173AD2"/>
    <w:rsid w:val="001B7314"/>
    <w:rsid w:val="001C1F5E"/>
    <w:rsid w:val="001C21EB"/>
    <w:rsid w:val="001C686A"/>
    <w:rsid w:val="001D508C"/>
    <w:rsid w:val="001E17A0"/>
    <w:rsid w:val="001E2669"/>
    <w:rsid w:val="001E2846"/>
    <w:rsid w:val="001E29F9"/>
    <w:rsid w:val="001E3926"/>
    <w:rsid w:val="001F54BF"/>
    <w:rsid w:val="00207C2B"/>
    <w:rsid w:val="0021214D"/>
    <w:rsid w:val="00220E09"/>
    <w:rsid w:val="00230F98"/>
    <w:rsid w:val="00231699"/>
    <w:rsid w:val="00233483"/>
    <w:rsid w:val="0023518C"/>
    <w:rsid w:val="00243130"/>
    <w:rsid w:val="00246BDB"/>
    <w:rsid w:val="00250E01"/>
    <w:rsid w:val="002609B1"/>
    <w:rsid w:val="00264FE5"/>
    <w:rsid w:val="002664CA"/>
    <w:rsid w:val="0028413A"/>
    <w:rsid w:val="002A638F"/>
    <w:rsid w:val="002A6D7F"/>
    <w:rsid w:val="002A7E57"/>
    <w:rsid w:val="002C2FCE"/>
    <w:rsid w:val="002E188A"/>
    <w:rsid w:val="002E54C7"/>
    <w:rsid w:val="002F0D1E"/>
    <w:rsid w:val="002F290C"/>
    <w:rsid w:val="002F7668"/>
    <w:rsid w:val="00305F38"/>
    <w:rsid w:val="003218CD"/>
    <w:rsid w:val="00322FE6"/>
    <w:rsid w:val="003261AC"/>
    <w:rsid w:val="00337BC8"/>
    <w:rsid w:val="00352768"/>
    <w:rsid w:val="00366527"/>
    <w:rsid w:val="0037247C"/>
    <w:rsid w:val="00392323"/>
    <w:rsid w:val="0039737F"/>
    <w:rsid w:val="003B0477"/>
    <w:rsid w:val="003B331C"/>
    <w:rsid w:val="003C2AC8"/>
    <w:rsid w:val="003C70F3"/>
    <w:rsid w:val="003D7766"/>
    <w:rsid w:val="003E2BA7"/>
    <w:rsid w:val="003F30BD"/>
    <w:rsid w:val="003F71DD"/>
    <w:rsid w:val="00406A22"/>
    <w:rsid w:val="00417042"/>
    <w:rsid w:val="00434F73"/>
    <w:rsid w:val="00437FA5"/>
    <w:rsid w:val="00444BCD"/>
    <w:rsid w:val="0046048A"/>
    <w:rsid w:val="00484CC3"/>
    <w:rsid w:val="00486C98"/>
    <w:rsid w:val="00491142"/>
    <w:rsid w:val="00493550"/>
    <w:rsid w:val="004936E7"/>
    <w:rsid w:val="004A150B"/>
    <w:rsid w:val="004A4946"/>
    <w:rsid w:val="004B1D02"/>
    <w:rsid w:val="004C4A75"/>
    <w:rsid w:val="004C7282"/>
    <w:rsid w:val="004E1CA2"/>
    <w:rsid w:val="005211C2"/>
    <w:rsid w:val="00532E40"/>
    <w:rsid w:val="005444FA"/>
    <w:rsid w:val="00547CFE"/>
    <w:rsid w:val="00550284"/>
    <w:rsid w:val="00552954"/>
    <w:rsid w:val="00563DE6"/>
    <w:rsid w:val="005940B2"/>
    <w:rsid w:val="00596D79"/>
    <w:rsid w:val="005A0003"/>
    <w:rsid w:val="005A798C"/>
    <w:rsid w:val="005B7757"/>
    <w:rsid w:val="005D5131"/>
    <w:rsid w:val="005D75E9"/>
    <w:rsid w:val="005F3295"/>
    <w:rsid w:val="0060082C"/>
    <w:rsid w:val="00604D29"/>
    <w:rsid w:val="00630C7B"/>
    <w:rsid w:val="006418F7"/>
    <w:rsid w:val="00643AEF"/>
    <w:rsid w:val="00661CDF"/>
    <w:rsid w:val="00664E5B"/>
    <w:rsid w:val="0066722A"/>
    <w:rsid w:val="00680B62"/>
    <w:rsid w:val="00683974"/>
    <w:rsid w:val="00685F87"/>
    <w:rsid w:val="00691806"/>
    <w:rsid w:val="00697C2B"/>
    <w:rsid w:val="006A2A9D"/>
    <w:rsid w:val="006A3420"/>
    <w:rsid w:val="006D0B55"/>
    <w:rsid w:val="006D63F0"/>
    <w:rsid w:val="006E30DE"/>
    <w:rsid w:val="006E51F9"/>
    <w:rsid w:val="006F79B7"/>
    <w:rsid w:val="00702B6D"/>
    <w:rsid w:val="00707A81"/>
    <w:rsid w:val="007147E7"/>
    <w:rsid w:val="00715BF9"/>
    <w:rsid w:val="0072665D"/>
    <w:rsid w:val="00743246"/>
    <w:rsid w:val="007463A7"/>
    <w:rsid w:val="00755A74"/>
    <w:rsid w:val="0076296E"/>
    <w:rsid w:val="007734AA"/>
    <w:rsid w:val="007804D6"/>
    <w:rsid w:val="00785BB3"/>
    <w:rsid w:val="0079244B"/>
    <w:rsid w:val="007C177C"/>
    <w:rsid w:val="007D5CD9"/>
    <w:rsid w:val="007E5528"/>
    <w:rsid w:val="007F1E4B"/>
    <w:rsid w:val="007F23D3"/>
    <w:rsid w:val="008001D2"/>
    <w:rsid w:val="00800AF8"/>
    <w:rsid w:val="008163F4"/>
    <w:rsid w:val="00821D4C"/>
    <w:rsid w:val="008340B8"/>
    <w:rsid w:val="0083721F"/>
    <w:rsid w:val="00837D70"/>
    <w:rsid w:val="0084239B"/>
    <w:rsid w:val="00845043"/>
    <w:rsid w:val="00851153"/>
    <w:rsid w:val="00864E0D"/>
    <w:rsid w:val="008942D2"/>
    <w:rsid w:val="008B5767"/>
    <w:rsid w:val="008F3309"/>
    <w:rsid w:val="00900E37"/>
    <w:rsid w:val="00924CCF"/>
    <w:rsid w:val="00932FFB"/>
    <w:rsid w:val="00933987"/>
    <w:rsid w:val="00936F7F"/>
    <w:rsid w:val="00937520"/>
    <w:rsid w:val="00942BC2"/>
    <w:rsid w:val="00945350"/>
    <w:rsid w:val="00946542"/>
    <w:rsid w:val="00951C86"/>
    <w:rsid w:val="009701A8"/>
    <w:rsid w:val="00981CA6"/>
    <w:rsid w:val="00984324"/>
    <w:rsid w:val="00986F62"/>
    <w:rsid w:val="00990BC7"/>
    <w:rsid w:val="00990D6A"/>
    <w:rsid w:val="00993018"/>
    <w:rsid w:val="009A4CF2"/>
    <w:rsid w:val="009B4B43"/>
    <w:rsid w:val="009D06E6"/>
    <w:rsid w:val="009F0913"/>
    <w:rsid w:val="009F146A"/>
    <w:rsid w:val="009F21BF"/>
    <w:rsid w:val="00A10404"/>
    <w:rsid w:val="00A14389"/>
    <w:rsid w:val="00A274BF"/>
    <w:rsid w:val="00A33976"/>
    <w:rsid w:val="00A372D9"/>
    <w:rsid w:val="00A818C3"/>
    <w:rsid w:val="00A84D4E"/>
    <w:rsid w:val="00A940DA"/>
    <w:rsid w:val="00AB798D"/>
    <w:rsid w:val="00AC41BB"/>
    <w:rsid w:val="00AD146F"/>
    <w:rsid w:val="00AE640C"/>
    <w:rsid w:val="00AF725B"/>
    <w:rsid w:val="00B05184"/>
    <w:rsid w:val="00B119F8"/>
    <w:rsid w:val="00B206FB"/>
    <w:rsid w:val="00B2772C"/>
    <w:rsid w:val="00B4563E"/>
    <w:rsid w:val="00B63E90"/>
    <w:rsid w:val="00B82CE8"/>
    <w:rsid w:val="00BB2710"/>
    <w:rsid w:val="00BC4A73"/>
    <w:rsid w:val="00BC58C2"/>
    <w:rsid w:val="00BC5F01"/>
    <w:rsid w:val="00BC6326"/>
    <w:rsid w:val="00BE5A22"/>
    <w:rsid w:val="00BE7926"/>
    <w:rsid w:val="00BF1BDF"/>
    <w:rsid w:val="00BF4466"/>
    <w:rsid w:val="00C20F65"/>
    <w:rsid w:val="00C43813"/>
    <w:rsid w:val="00C45E73"/>
    <w:rsid w:val="00C577A0"/>
    <w:rsid w:val="00C77C5C"/>
    <w:rsid w:val="00C948B3"/>
    <w:rsid w:val="00CB0170"/>
    <w:rsid w:val="00CC2433"/>
    <w:rsid w:val="00CC42D9"/>
    <w:rsid w:val="00CD0139"/>
    <w:rsid w:val="00CE5947"/>
    <w:rsid w:val="00CF2BE2"/>
    <w:rsid w:val="00CF3D10"/>
    <w:rsid w:val="00CF4CC0"/>
    <w:rsid w:val="00D1184E"/>
    <w:rsid w:val="00D144A9"/>
    <w:rsid w:val="00D22CD4"/>
    <w:rsid w:val="00D32303"/>
    <w:rsid w:val="00D34034"/>
    <w:rsid w:val="00D34794"/>
    <w:rsid w:val="00D4401A"/>
    <w:rsid w:val="00D50196"/>
    <w:rsid w:val="00D50A22"/>
    <w:rsid w:val="00D518A1"/>
    <w:rsid w:val="00D60834"/>
    <w:rsid w:val="00D62022"/>
    <w:rsid w:val="00D67B50"/>
    <w:rsid w:val="00D8605E"/>
    <w:rsid w:val="00D93278"/>
    <w:rsid w:val="00DC2C02"/>
    <w:rsid w:val="00DC335B"/>
    <w:rsid w:val="00DD2DF6"/>
    <w:rsid w:val="00DD6B7F"/>
    <w:rsid w:val="00DD762B"/>
    <w:rsid w:val="00E03AB4"/>
    <w:rsid w:val="00E106FD"/>
    <w:rsid w:val="00E17C4D"/>
    <w:rsid w:val="00E25173"/>
    <w:rsid w:val="00E34CAB"/>
    <w:rsid w:val="00E46237"/>
    <w:rsid w:val="00E46E0C"/>
    <w:rsid w:val="00E67BD3"/>
    <w:rsid w:val="00E70FA7"/>
    <w:rsid w:val="00E778D7"/>
    <w:rsid w:val="00E90DC2"/>
    <w:rsid w:val="00EA6C80"/>
    <w:rsid w:val="00EB0978"/>
    <w:rsid w:val="00EB1DA1"/>
    <w:rsid w:val="00EB40DB"/>
    <w:rsid w:val="00EB65EA"/>
    <w:rsid w:val="00EC28AA"/>
    <w:rsid w:val="00EC3EB7"/>
    <w:rsid w:val="00EC6D8C"/>
    <w:rsid w:val="00EE1E51"/>
    <w:rsid w:val="00EF5724"/>
    <w:rsid w:val="00EF5B1F"/>
    <w:rsid w:val="00F11410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40E1"/>
    <w:rsid w:val="00FF5746"/>
    <w:rsid w:val="00FF75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43130"/>
  </w:style>
  <w:style w:type="character" w:customStyle="1" w:styleId="label">
    <w:name w:val="label"/>
    <w:basedOn w:val="DefaultParagraphFont"/>
    <w:rsid w:val="00243130"/>
  </w:style>
  <w:style w:type="character" w:styleId="Hyperlink">
    <w:name w:val="Hyperlink"/>
    <w:basedOn w:val="DefaultParagraphFont"/>
    <w:uiPriority w:val="99"/>
    <w:unhideWhenUsed/>
    <w:rsid w:val="005B7757"/>
    <w:rPr>
      <w:color w:val="0000FF"/>
      <w:u w:val="single"/>
    </w:rPr>
  </w:style>
  <w:style w:type="paragraph" w:customStyle="1" w:styleId="a5">
    <w:name w:val="Стиль"/>
    <w:rsid w:val="0059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A391-0B64-493C-B51A-DF60118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